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Jonathan Paredes saltará frente al Guggenheim para convertirse en el subcampeón de Red Bull Cliff Diving</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rPr>
      </w:pPr>
      <w:r w:rsidDel="00000000" w:rsidR="00000000" w:rsidRPr="00000000">
        <w:rPr>
          <w:i w:val="1"/>
          <w:rtl w:val="0"/>
        </w:rPr>
        <w:t xml:space="preserve">El clavadista tiene amplia ventaja en el segundo lugar y debe defender su posición para obtener la medalla de plata</w:t>
      </w:r>
      <w:r w:rsidDel="00000000" w:rsidR="00000000" w:rsidRPr="00000000">
        <w:rPr>
          <w:rtl w:val="0"/>
        </w:rPr>
      </w:r>
    </w:p>
    <w:p w:rsidR="00000000" w:rsidDel="00000000" w:rsidP="00000000" w:rsidRDefault="00000000" w:rsidRPr="00000000" w14:paraId="00000004">
      <w:pPr>
        <w:numPr>
          <w:ilvl w:val="0"/>
          <w:numId w:val="1"/>
        </w:numPr>
        <w:ind w:left="720" w:hanging="360"/>
        <w:jc w:val="center"/>
        <w:rPr>
          <w:i w:val="1"/>
        </w:rPr>
      </w:pPr>
      <w:r w:rsidDel="00000000" w:rsidR="00000000" w:rsidRPr="00000000">
        <w:rPr>
          <w:i w:val="1"/>
          <w:rtl w:val="0"/>
        </w:rPr>
        <w:t xml:space="preserve">La temporada de la serie mundial de clavados de altura de Red Bull finaliza el sábado 14 de septiembre frente al icónico museo de Bilbao.</w:t>
      </w:r>
    </w:p>
    <w:p w:rsidR="00000000" w:rsidDel="00000000" w:rsidP="00000000" w:rsidRDefault="00000000" w:rsidRPr="00000000" w14:paraId="00000005">
      <w:pPr>
        <w:jc w:val="center"/>
        <w:rPr>
          <w:i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Tras seis meses de saltos espectaculares en distintas ciudades del mundo, la temporada de Red Bull Cliff Diving 2019 llega a su final con la séptima y última parada en Bilbao, frente al Museo Guggenheim, el sábado 14 de septiembre.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Aunque ya se conocen los campeones, el río Nervión de Bilbao recibirá a varios clavadistas que buscan otros logros. Es el caso de Jonathan Paredes, que quiere asegurar el subcampeonato y mejorar su desempeño respecto al año pasado. El clavadista mexicano tiene una ventaja cómoda en el segundo lugar y es casi un hecho que se llevará la medalla de plata en la serie mundial de clavados de Red Bull.</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Será el quinto año consecutivo en que Paredes finalice entre los tres mejores de la temporada de clavados de altura: tercero en 2015; segundo en 2016; campeón en 2017; tercero en 2018.</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Mismos campeones y el adiós de una leyenda</w:t>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 británico Gary Hunt recibirá su octavo título a mejor clavadista de Red Bull Cliff Diving (solo perdió en 2013 y 2017) y la australiana Rhiannan Iffland sumará su cuarto título consecutivo, para confirmarse como los mejores de la historia. La etapas de la temporada de clavados se disputaron en Filipinas, Irlanda, Italia, Portugal, Líbano y Bosnia-Herzegovina.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Será la cuarta vez que la serie mundial de clavados de altura se lleva a cabo en Bilbao, pero la primera ocasión en que se dispute la categoría femenil. El Museo Guggenheim también será testigo del adiós de Orlando Duque, la leyenda colombiana de clavados de altura de 45 años de edad, que ha sido la gran inspiración de campeones como Hunt y el mismo Jonathan Paredes.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Para más información sobre Red Bull Cliff Diving y ver la transmisión en vivo, visita la página oficial </w:t>
      </w:r>
      <w:hyperlink r:id="rId6">
        <w:r w:rsidDel="00000000" w:rsidR="00000000" w:rsidRPr="00000000">
          <w:rPr>
            <w:color w:val="1155cc"/>
            <w:u w:val="single"/>
            <w:rtl w:val="0"/>
          </w:rPr>
          <w:t xml:space="preserve">www.redbullcliffdiving.com</w:t>
        </w:r>
      </w:hyperlink>
      <w:r w:rsidDel="00000000" w:rsidR="00000000" w:rsidRPr="00000000">
        <w:rPr>
          <w:rtl w:val="0"/>
        </w:rPr>
        <w:t xml:space="preserve">.</w:t>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2038350</wp:posOffset>
          </wp:positionH>
          <wp:positionV relativeFrom="paragraph">
            <wp:posOffset>-133349</wp:posOffset>
          </wp:positionV>
          <wp:extent cx="1633538" cy="1349444"/>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33538" cy="134944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edbullcliffdiving.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